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F5" w:rsidRPr="007E144E" w:rsidRDefault="00AC6EF4" w:rsidP="00DE3894">
      <w:pPr>
        <w:pStyle w:val="1"/>
        <w:spacing w:before="0" w:line="276" w:lineRule="auto"/>
        <w:ind w:left="250" w:right="254"/>
        <w:jc w:val="both"/>
        <w:rPr>
          <w:spacing w:val="1"/>
        </w:rPr>
      </w:pPr>
      <w:r>
        <w:t>Итоги (решения)</w:t>
      </w:r>
      <w:r w:rsidR="009F1D3F" w:rsidRPr="00DE3894">
        <w:t xml:space="preserve"> публичного обсуждения </w:t>
      </w:r>
      <w:r w:rsidR="0058101F" w:rsidRPr="00DE3894">
        <w:t xml:space="preserve">результатов </w:t>
      </w:r>
      <w:r w:rsidR="00ED6003" w:rsidRPr="00DE3894">
        <w:t xml:space="preserve">правоприменительной практики </w:t>
      </w:r>
      <w:r w:rsidR="00DE3894" w:rsidRPr="00DE3894">
        <w:rPr>
          <w:bCs w:val="0"/>
          <w:iCs/>
          <w:shd w:val="clear" w:color="auto" w:fill="FFFFFF"/>
        </w:rPr>
        <w:t xml:space="preserve">при осуществлении </w:t>
      </w:r>
      <w:r w:rsidR="002F4B63">
        <w:rPr>
          <w:bCs w:val="0"/>
          <w:iCs/>
          <w:shd w:val="clear" w:color="auto" w:fill="FFFFFF"/>
        </w:rPr>
        <w:t xml:space="preserve">федерального государственного надзора в области использования атомной энергии на атомных станциях за </w:t>
      </w:r>
      <w:bookmarkStart w:id="0" w:name="_GoBack"/>
      <w:r w:rsidR="002F4B63" w:rsidRPr="007E144E">
        <w:rPr>
          <w:bCs w:val="0"/>
          <w:iCs/>
          <w:shd w:val="clear" w:color="auto" w:fill="FFFFFF"/>
        </w:rPr>
        <w:t>6 месяцев 2023 года</w:t>
      </w:r>
    </w:p>
    <w:bookmarkEnd w:id="0"/>
    <w:p w:rsidR="006F56C2" w:rsidRDefault="006F56C2" w:rsidP="00ED6003">
      <w:pPr>
        <w:pStyle w:val="a3"/>
        <w:spacing w:before="8" w:line="276" w:lineRule="auto"/>
        <w:ind w:left="0" w:firstLine="0"/>
        <w:jc w:val="left"/>
        <w:rPr>
          <w:b/>
          <w:sz w:val="41"/>
        </w:rPr>
      </w:pPr>
    </w:p>
    <w:p w:rsidR="00165FF5" w:rsidRPr="0024002F" w:rsidRDefault="009F1D3F" w:rsidP="00DE3894">
      <w:pPr>
        <w:pStyle w:val="a3"/>
        <w:tabs>
          <w:tab w:val="left" w:pos="993"/>
        </w:tabs>
        <w:spacing w:line="360" w:lineRule="auto"/>
        <w:ind w:left="0" w:firstLine="720"/>
      </w:pPr>
      <w:r w:rsidRPr="0024002F">
        <w:t>2</w:t>
      </w:r>
      <w:r w:rsidR="002F4B63">
        <w:t>1 сентября</w:t>
      </w:r>
      <w:r w:rsidRPr="0024002F">
        <w:t xml:space="preserve"> 202</w:t>
      </w:r>
      <w:r w:rsidR="002F3DE2" w:rsidRPr="0024002F">
        <w:t>3</w:t>
      </w:r>
      <w:r w:rsidRPr="0024002F">
        <w:t xml:space="preserve"> года </w:t>
      </w:r>
      <w:r w:rsidR="00165FF5" w:rsidRPr="0024002F">
        <w:t xml:space="preserve">проведено публичное обсуждение </w:t>
      </w:r>
      <w:r w:rsidR="0058101F" w:rsidRPr="0024002F">
        <w:t xml:space="preserve">результатов </w:t>
      </w:r>
      <w:r w:rsidR="00165FF5" w:rsidRPr="0024002F">
        <w:t xml:space="preserve">правоприменительной практики </w:t>
      </w:r>
      <w:r w:rsidR="002F3DE2" w:rsidRPr="0024002F">
        <w:t xml:space="preserve"> </w:t>
      </w:r>
      <w:r w:rsidR="00165FF5" w:rsidRPr="0024002F">
        <w:t xml:space="preserve"> в формате ВК.</w:t>
      </w:r>
    </w:p>
    <w:p w:rsidR="00056731" w:rsidRPr="0008071F" w:rsidRDefault="002F3DE2" w:rsidP="0008071F">
      <w:pPr>
        <w:pStyle w:val="a5"/>
        <w:kinsoku w:val="0"/>
        <w:overflowPunct w:val="0"/>
        <w:spacing w:before="154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08071F">
        <w:rPr>
          <w:spacing w:val="-6"/>
          <w:sz w:val="28"/>
          <w:szCs w:val="28"/>
        </w:rPr>
        <w:t>Представлен</w:t>
      </w:r>
      <w:r w:rsidR="0008071F" w:rsidRPr="0008071F">
        <w:rPr>
          <w:spacing w:val="-6"/>
          <w:sz w:val="28"/>
          <w:szCs w:val="28"/>
        </w:rPr>
        <w:t xml:space="preserve">ы </w:t>
      </w:r>
      <w:r w:rsidRPr="0008071F">
        <w:rPr>
          <w:spacing w:val="-6"/>
          <w:sz w:val="28"/>
          <w:szCs w:val="28"/>
        </w:rPr>
        <w:t xml:space="preserve"> доклад</w:t>
      </w:r>
      <w:r w:rsidR="0008071F" w:rsidRPr="0008071F">
        <w:rPr>
          <w:spacing w:val="-6"/>
          <w:sz w:val="28"/>
          <w:szCs w:val="28"/>
        </w:rPr>
        <w:t>ы</w:t>
      </w:r>
      <w:r w:rsidRPr="0008071F">
        <w:rPr>
          <w:spacing w:val="-6"/>
          <w:sz w:val="28"/>
          <w:szCs w:val="28"/>
        </w:rPr>
        <w:t xml:space="preserve"> на тему: </w:t>
      </w:r>
      <w:proofErr w:type="gramStart"/>
      <w:r w:rsidRPr="0008071F">
        <w:rPr>
          <w:spacing w:val="-6"/>
          <w:sz w:val="28"/>
          <w:szCs w:val="28"/>
        </w:rPr>
        <w:t>«</w:t>
      </w:r>
      <w:r w:rsidR="002F4B63" w:rsidRPr="0008071F">
        <w:rPr>
          <w:rFonts w:eastAsiaTheme="minorEastAsia"/>
          <w:bCs/>
          <w:kern w:val="24"/>
          <w:sz w:val="28"/>
          <w:szCs w:val="28"/>
        </w:rPr>
        <w:t xml:space="preserve">Правоприменительная практика </w:t>
      </w:r>
      <w:r w:rsidR="0008071F">
        <w:rPr>
          <w:rFonts w:eastAsiaTheme="minorEastAsia"/>
          <w:bCs/>
          <w:kern w:val="24"/>
          <w:sz w:val="28"/>
          <w:szCs w:val="28"/>
        </w:rPr>
        <w:t xml:space="preserve">                           </w:t>
      </w:r>
      <w:r w:rsidR="002F4B63" w:rsidRPr="0008071F">
        <w:rPr>
          <w:rFonts w:eastAsiaTheme="minorEastAsia"/>
          <w:bCs/>
          <w:kern w:val="24"/>
          <w:sz w:val="28"/>
          <w:szCs w:val="28"/>
        </w:rPr>
        <w:t xml:space="preserve">Северо-Европейского МТУ по надзору за ЯРБ </w:t>
      </w:r>
      <w:proofErr w:type="spellStart"/>
      <w:r w:rsidR="002F4B63" w:rsidRPr="0008071F">
        <w:rPr>
          <w:rFonts w:eastAsiaTheme="minorEastAsia"/>
          <w:bCs/>
          <w:kern w:val="24"/>
          <w:sz w:val="28"/>
          <w:szCs w:val="28"/>
        </w:rPr>
        <w:t>Ростехнадзора</w:t>
      </w:r>
      <w:proofErr w:type="spellEnd"/>
      <w:r w:rsidR="002F4B63" w:rsidRPr="0008071F">
        <w:rPr>
          <w:rFonts w:eastAsiaTheme="minorEastAsia"/>
          <w:bCs/>
          <w:kern w:val="24"/>
          <w:sz w:val="28"/>
          <w:szCs w:val="28"/>
        </w:rPr>
        <w:t xml:space="preserve"> (Управление) при осуществлении федерального государственного надзора в ОИАЭ на атомных станциях за 6 месяцев 2023 года</w:t>
      </w:r>
      <w:r w:rsidRPr="0008071F">
        <w:rPr>
          <w:spacing w:val="-6"/>
          <w:sz w:val="28"/>
          <w:szCs w:val="28"/>
        </w:rPr>
        <w:t xml:space="preserve">, </w:t>
      </w:r>
      <w:r w:rsidR="00056731" w:rsidRPr="0008071F">
        <w:rPr>
          <w:spacing w:val="-6"/>
          <w:sz w:val="28"/>
          <w:szCs w:val="28"/>
        </w:rPr>
        <w:t xml:space="preserve"> </w:t>
      </w:r>
      <w:r w:rsidRPr="0008071F">
        <w:rPr>
          <w:spacing w:val="-6"/>
          <w:sz w:val="28"/>
          <w:szCs w:val="28"/>
        </w:rPr>
        <w:t xml:space="preserve">докладчик: </w:t>
      </w:r>
      <w:r w:rsidR="00056731" w:rsidRPr="0008071F">
        <w:rPr>
          <w:spacing w:val="-6"/>
          <w:sz w:val="28"/>
          <w:szCs w:val="28"/>
        </w:rPr>
        <w:t xml:space="preserve">заместитель руководителя </w:t>
      </w:r>
      <w:r w:rsidR="002F4B63" w:rsidRPr="0008071F">
        <w:rPr>
          <w:spacing w:val="-6"/>
          <w:sz w:val="28"/>
          <w:szCs w:val="28"/>
        </w:rPr>
        <w:t>Бакаев С.А.</w:t>
      </w:r>
      <w:r w:rsidR="0008071F">
        <w:rPr>
          <w:spacing w:val="-6"/>
          <w:sz w:val="28"/>
          <w:szCs w:val="28"/>
        </w:rPr>
        <w:t xml:space="preserve"> и «Правоприменительная практика  отдела инспекций сооружения, эксплуатации и вывода из эксплуатации ЛАЭС Северо-Европейского МТУ по надзору за ЯРБ за</w:t>
      </w:r>
      <w:r w:rsidR="007E144E">
        <w:rPr>
          <w:spacing w:val="-6"/>
          <w:sz w:val="28"/>
          <w:szCs w:val="28"/>
        </w:rPr>
        <w:t xml:space="preserve"> текущий период </w:t>
      </w:r>
      <w:r w:rsidR="007E144E" w:rsidRPr="007E144E">
        <w:rPr>
          <w:spacing w:val="-6"/>
          <w:sz w:val="28"/>
          <w:szCs w:val="28"/>
        </w:rPr>
        <w:t xml:space="preserve"> </w:t>
      </w:r>
      <w:r w:rsidR="0008071F">
        <w:rPr>
          <w:spacing w:val="-6"/>
          <w:sz w:val="28"/>
          <w:szCs w:val="28"/>
        </w:rPr>
        <w:t>», докладчик: начальник отдела</w:t>
      </w:r>
      <w:r w:rsidR="0008071F" w:rsidRPr="0008071F">
        <w:rPr>
          <w:spacing w:val="-6"/>
          <w:sz w:val="28"/>
          <w:szCs w:val="28"/>
        </w:rPr>
        <w:t xml:space="preserve"> </w:t>
      </w:r>
      <w:r w:rsidR="0008071F">
        <w:rPr>
          <w:spacing w:val="-6"/>
          <w:sz w:val="28"/>
          <w:szCs w:val="28"/>
        </w:rPr>
        <w:t xml:space="preserve"> инспекций сооружения, эксплуатации и вывода</w:t>
      </w:r>
      <w:proofErr w:type="gramEnd"/>
      <w:r w:rsidR="0008071F">
        <w:rPr>
          <w:spacing w:val="-6"/>
          <w:sz w:val="28"/>
          <w:szCs w:val="28"/>
        </w:rPr>
        <w:t xml:space="preserve"> из эксплуатации ЛАЭС Константинов А.И.</w:t>
      </w:r>
    </w:p>
    <w:p w:rsidR="002F4B63" w:rsidRDefault="00384D76" w:rsidP="00DE3894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 w:rsidRPr="0024002F">
        <w:rPr>
          <w:spacing w:val="-6"/>
        </w:rPr>
        <w:t xml:space="preserve">Участники мероприятия проинформированы об основных показателях деятельности по итогам </w:t>
      </w:r>
      <w:r w:rsidR="002F4B63" w:rsidRPr="007E144E">
        <w:rPr>
          <w:spacing w:val="-6"/>
        </w:rPr>
        <w:t>6 месяцев</w:t>
      </w:r>
      <w:r w:rsidR="000F6BD8" w:rsidRPr="007E144E">
        <w:rPr>
          <w:spacing w:val="-6"/>
        </w:rPr>
        <w:t xml:space="preserve"> 2023</w:t>
      </w:r>
      <w:r w:rsidR="002F4B63" w:rsidRPr="007E144E">
        <w:rPr>
          <w:spacing w:val="-6"/>
        </w:rPr>
        <w:t xml:space="preserve"> года, </w:t>
      </w:r>
      <w:r w:rsidR="002F4B63">
        <w:rPr>
          <w:spacing w:val="-6"/>
        </w:rPr>
        <w:t>в сравнении с аналогичным периодом прошлого года</w:t>
      </w:r>
      <w:r w:rsidR="00203C0A" w:rsidRPr="0024002F">
        <w:rPr>
          <w:spacing w:val="-6"/>
        </w:rPr>
        <w:t xml:space="preserve">, </w:t>
      </w:r>
      <w:r w:rsidR="002F4B63">
        <w:rPr>
          <w:spacing w:val="-6"/>
        </w:rPr>
        <w:t xml:space="preserve">о типовых нарушениях, выявленных в ходе плановых проверок лицензиатов и в рамках постоянного государственного надзора, </w:t>
      </w:r>
      <w:r w:rsidR="00C00E3B">
        <w:rPr>
          <w:spacing w:val="-6"/>
        </w:rPr>
        <w:t xml:space="preserve">о проводимой профилактической работе, </w:t>
      </w:r>
      <w:r w:rsidR="002F4B63">
        <w:rPr>
          <w:spacing w:val="-6"/>
        </w:rPr>
        <w:t>о результатах разрешительной деятельности</w:t>
      </w:r>
      <w:r w:rsidR="00C00E3B">
        <w:rPr>
          <w:spacing w:val="-6"/>
        </w:rPr>
        <w:t xml:space="preserve">, актуальных вопросах (проблемах), в том числе взаимодействия лицензиатов и отделов </w:t>
      </w:r>
      <w:proofErr w:type="gramStart"/>
      <w:r w:rsidR="00C00E3B">
        <w:rPr>
          <w:spacing w:val="-6"/>
        </w:rPr>
        <w:t>по</w:t>
      </w:r>
      <w:proofErr w:type="gramEnd"/>
      <w:r w:rsidR="00C00E3B">
        <w:rPr>
          <w:spacing w:val="-6"/>
        </w:rPr>
        <w:t xml:space="preserve"> надзора за ЯРБ на АЭС.</w:t>
      </w:r>
    </w:p>
    <w:p w:rsidR="0024002F" w:rsidRPr="00DE3894" w:rsidRDefault="006A12E9" w:rsidP="00DE3894">
      <w:pPr>
        <w:pStyle w:val="a3"/>
        <w:tabs>
          <w:tab w:val="left" w:pos="993"/>
        </w:tabs>
        <w:spacing w:line="360" w:lineRule="auto"/>
        <w:ind w:left="0" w:firstLine="720"/>
      </w:pPr>
      <w:r w:rsidRPr="00DE3894">
        <w:t xml:space="preserve">По итогам, даны рекомендации </w:t>
      </w:r>
      <w:r w:rsidR="007B4F45">
        <w:t>организациям-лицензиатам  предоставлять соответствующую отчетность, в противном случае, отделами по надзору за ЯРБ в отношении указанных юридических лиц будут оформляться предостережения о возможном нарушении УДЛ, с   включением  в план проверок на следующий год.</w:t>
      </w:r>
    </w:p>
    <w:p w:rsidR="0024002F" w:rsidRPr="0024002F" w:rsidRDefault="0024002F" w:rsidP="00DE3894">
      <w:pPr>
        <w:widowControl/>
        <w:tabs>
          <w:tab w:val="left" w:pos="1425"/>
        </w:tabs>
        <w:kinsoku w:val="0"/>
        <w:overflowPunct w:val="0"/>
        <w:autoSpaceDE/>
        <w:autoSpaceDN/>
        <w:spacing w:line="360" w:lineRule="auto"/>
        <w:jc w:val="both"/>
        <w:textAlignment w:val="baseline"/>
        <w:rPr>
          <w:sz w:val="28"/>
          <w:szCs w:val="28"/>
          <w:lang w:eastAsia="ru-RU"/>
        </w:rPr>
      </w:pPr>
    </w:p>
    <w:sectPr w:rsidR="0024002F" w:rsidRPr="0024002F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2"/>
    <w:rsid w:val="00056731"/>
    <w:rsid w:val="0008071F"/>
    <w:rsid w:val="000F6BD8"/>
    <w:rsid w:val="00137F1B"/>
    <w:rsid w:val="00165FF5"/>
    <w:rsid w:val="00203C0A"/>
    <w:rsid w:val="0024002F"/>
    <w:rsid w:val="0024506E"/>
    <w:rsid w:val="002F3DE2"/>
    <w:rsid w:val="002F4B63"/>
    <w:rsid w:val="00384D76"/>
    <w:rsid w:val="0058101F"/>
    <w:rsid w:val="006A12E9"/>
    <w:rsid w:val="006F56C2"/>
    <w:rsid w:val="007B4F45"/>
    <w:rsid w:val="007E144E"/>
    <w:rsid w:val="00943AE9"/>
    <w:rsid w:val="009D637F"/>
    <w:rsid w:val="009F1D3F"/>
    <w:rsid w:val="00AC6EF4"/>
    <w:rsid w:val="00C00E3B"/>
    <w:rsid w:val="00C376CB"/>
    <w:rsid w:val="00C77A00"/>
    <w:rsid w:val="00CE1465"/>
    <w:rsid w:val="00D2355E"/>
    <w:rsid w:val="00D27CB4"/>
    <w:rsid w:val="00D55AAE"/>
    <w:rsid w:val="00DE3894"/>
    <w:rsid w:val="00ED6003"/>
    <w:rsid w:val="00F851B6"/>
    <w:rsid w:val="00FA2C68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55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55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Ельченинова Оксана Александровна</cp:lastModifiedBy>
  <cp:revision>6</cp:revision>
  <cp:lastPrinted>2023-07-20T09:39:00Z</cp:lastPrinted>
  <dcterms:created xsi:type="dcterms:W3CDTF">2023-09-21T08:14:00Z</dcterms:created>
  <dcterms:modified xsi:type="dcterms:W3CDTF">2023-09-22T08:15:00Z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